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149 330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Уплотнение для Динрус УВГ-100 ДУ80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Манжета 2-036-3 NBR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направляющее для установки УВГ-100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Сверло Пилот для УВГ-100 "Динрус"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КШ-100ф для установки врезки УВГ-100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Удлиненный к УВГ-100 "ДИНРУС"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Уплотнение для Динрус УВГ-100 ДУ80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Сверло направляющее для установки УВГ-100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КШ-100ф для установки врезки УВГ-100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31 000,00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4 728,81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26 271,19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